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</w:rPr>
        <w:t xml:space="preserve">[Название организации]</w:t>
      </w:r>
    </w:p>
    <w:p>
      <w:pPr>
        <w:jc w:val="center"/>
        <w:spacing w:after="60"/>
      </w:pPr>
      <w:r>
        <w:rPr>
          <w:b/>
          <w:sz w:val="32"/>
        </w:rPr>
        <w:t xml:space="preserve">ПРОТОКОЛ</w:t>
      </w:r>
    </w:p>
    <w:p>
      <w:pPr>
        <w:jc w:val="center"/>
        <w:spacing w:after="240"/>
      </w:pPr>
      <w:r>
        <w:t xml:space="preserve">совещания [тема или вид совещания]</w:t>
      </w:r>
    </w:p>
    <w:p>
      <w:pPr>
        <w:spacing w:after="120"/>
      </w:pPr>
      <w:r>
        <w:t xml:space="preserve">[ДД.ММ.ГГГГ]                                                                         № [номер]</w:t>
      </w:r>
    </w:p>
    <w:p>
      <w:pPr>
        <w:spacing w:after="240"/>
      </w:pPr>
      <w:r>
        <w:t xml:space="preserve">[Город / формат: очно, Телемост, Zoom]</w:t>
      </w:r>
    </w:p>
    <w:p>
      <w:pPr>
        <w:spacing w:after="120"/>
      </w:pPr>
      <w:r>
        <w:rPr>
          <w:b/>
        </w:rPr>
        <w:t xml:space="preserve">Председатель: </w:t>
      </w:r>
      <w:r>
        <w:t xml:space="preserve">[Фамилия И. О., должность]</w:t>
      </w:r>
    </w:p>
    <w:p>
      <w:pPr>
        <w:spacing w:after="120"/>
      </w:pPr>
      <w:r>
        <w:rPr>
          <w:b/>
        </w:rPr>
        <w:t xml:space="preserve">Секретарь: </w:t>
      </w:r>
      <w:r>
        <w:t xml:space="preserve">[Фамилия И. О., должность]</w:t>
      </w:r>
    </w:p>
    <w:p>
      <w:pPr>
        <w:spacing w:after="120"/>
      </w:pPr>
      <w:r>
        <w:rPr>
          <w:b/>
        </w:rPr>
        <w:t xml:space="preserve">Присутствовали: </w:t>
      </w:r>
      <w:r>
        <w:t xml:space="preserve">[Фамилия И. О., должность — через запятую; если участников много — «[N] человек, список прилагается»]</w:t>
      </w:r>
    </w:p>
    <w:p>
      <w:pPr>
        <w:spacing w:after="240"/>
      </w:pPr>
      <w:r>
        <w:rPr>
          <w:b/>
        </w:rPr>
        <w:t xml:space="preserve">Приглашённые: </w:t>
      </w:r>
      <w:r>
        <w:t xml:space="preserve">[если были]</w:t>
      </w:r>
    </w:p>
    <w:p>
      <w:pPr>
        <w:spacing w:after="120"/>
      </w:pPr>
      <w:r>
        <w:rPr>
          <w:b/>
        </w:rPr>
        <w:t xml:space="preserve">ПОВЕСТКА ДНЯ:</w:t>
      </w:r>
    </w:p>
    <w:p>
      <w:pPr>
        <w:spacing w:after="120"/>
      </w:pPr>
      <w:r>
        <w:t xml:space="preserve">1. [Первый вопрос] — докладчик [Фамилия И. О.]</w:t>
      </w:r>
    </w:p>
    <w:p>
      <w:pPr>
        <w:spacing w:after="240"/>
      </w:pPr>
      <w:r>
        <w:t xml:space="preserve">2. [Второй вопрос] — докладчик [Фамилия И. О.]</w:t>
      </w:r>
    </w:p>
    <w:p>
      <w:pPr>
        <w:spacing w:after="120"/>
      </w:pPr>
      <w:r>
        <w:rPr>
          <w:b/>
        </w:rPr>
        <w:t xml:space="preserve">1. СЛУШАЛИ:</w:t>
      </w:r>
    </w:p>
    <w:p>
      <w:pPr>
        <w:spacing w:after="120"/>
      </w:pPr>
      <w:r>
        <w:t xml:space="preserve">[Фамилия И. О.] — [краткое содержание доклада: 2–5 предложений].</w:t>
      </w:r>
    </w:p>
    <w:p>
      <w:pPr>
        <w:spacing w:after="120"/>
      </w:pPr>
      <w:r>
        <w:rPr>
          <w:b/>
        </w:rPr>
        <w:t xml:space="preserve">ВЫСТУПИЛИ:</w:t>
      </w:r>
    </w:p>
    <w:p>
      <w:pPr>
        <w:spacing w:after="120"/>
      </w:pPr>
      <w:r>
        <w:t xml:space="preserve">[Фамилия И. О.] — [суть выступления, предложения, возражения].</w:t>
      </w:r>
    </w:p>
    <w:p>
      <w:pPr>
        <w:spacing w:after="120"/>
      </w:pPr>
      <w:r>
        <w:rPr>
          <w:b/>
        </w:rPr>
        <w:t xml:space="preserve">РЕШИЛИ:</w:t>
      </w:r>
    </w:p>
    <w:p>
      <w:pPr>
        <w:spacing w:after="120"/>
      </w:pPr>
      <w:r>
        <w:t xml:space="preserve">1.1. [Что сделать] — ответственный [Фамилия И. О.], срок [дата].</w:t>
      </w:r>
    </w:p>
    <w:p>
      <w:pPr>
        <w:spacing w:after="240"/>
      </w:pPr>
      <w:r>
        <w:t xml:space="preserve">1.2. [Что сделать] — ответственный [Фамилия И. О.], срок [дата].</w:t>
      </w:r>
    </w:p>
    <w:p>
      <w:pPr>
        <w:spacing w:after="120"/>
      </w:pPr>
      <w:r>
        <w:rPr>
          <w:b/>
        </w:rPr>
        <w:t xml:space="preserve">2. СЛУШАЛИ:</w:t>
      </w:r>
    </w:p>
    <w:p>
      <w:pPr>
        <w:spacing w:after="120"/>
      </w:pPr>
      <w:r>
        <w:t xml:space="preserve">[...]</w:t>
      </w:r>
    </w:p>
    <w:p>
      <w:pPr>
        <w:spacing w:after="120"/>
      </w:pPr>
      <w:r>
        <w:rPr>
          <w:b/>
        </w:rPr>
        <w:t xml:space="preserve">РЕШИЛИ:</w:t>
      </w:r>
    </w:p>
    <w:p>
      <w:pPr>
        <w:spacing w:after="240"/>
      </w:pPr>
      <w:r>
        <w:t xml:space="preserve">2.1. [...]</w:t>
      </w:r>
    </w:p>
    <w:p>
      <w:pPr>
        <w:spacing w:after="120"/>
      </w:pPr>
      <w:r>
        <w:rPr>
          <w:b/>
        </w:rPr>
        <w:t xml:space="preserve">СВОДКА ПОРУЧЕНИЙ</w:t>
      </w:r>
    </w:p>
    <w:tbl>
      <w:tblPr>
        <w:tblW w:w="0" w:type="auto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700"/>
        <w:gridCol w:w="4600"/>
        <w:gridCol w:w="2300"/>
        <w:gridCol w:w="1500"/>
      </w:tblGrid>
      <w:tr>
        <w:tc>
          <w:tcPr>
            <w:tcW w:w="700" w:type="dxa"/>
          </w:tcPr>
          <w:p>
            <w:pPr>
              <w:spacing w:after="0"/>
            </w:pPr>
            <w:r>
              <w:rPr>
                <w:b/>
              </w:rPr>
              <w:t xml:space="preserve">№</w:t>
            </w:r>
          </w:p>
        </w:tc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>Поручение</w:t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rPr>
                <w:b/>
              </w:rPr>
              <w:t xml:space="preserve">Срок</w:t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1.1</w:t>
            </w:r>
          </w:p>
        </w:tc>
        <w:tc>
          <w:tcPr>
            <w:tcW w:w="4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1.2</w:t>
            </w:r>
          </w:p>
        </w:tc>
        <w:tc>
          <w:tcPr>
            <w:tcW w:w="4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700" w:type="dxa"/>
          </w:tcPr>
          <w:p>
            <w:pPr>
              <w:spacing w:after="0"/>
            </w:pPr>
            <w:r>
              <w:t xml:space="preserve">2.1</w:t>
            </w:r>
          </w:p>
        </w:tc>
        <w:tc>
          <w:tcPr>
            <w:tcW w:w="46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23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240"/>
      </w:pPr>
      <w:r>
        <w:t xml:space="preserve"/>
      </w:r>
    </w:p>
    <w:p>
      <w:pPr>
        <w:spacing w:after="120"/>
      </w:pPr>
      <w:r>
        <w:t xml:space="preserve">Председатель        ____________        [Фамилия И. О.]</w:t>
      </w:r>
    </w:p>
    <w:p>
      <w:pPr>
        <w:spacing w:after="360"/>
      </w:pPr>
      <w:r>
        <w:t xml:space="preserve">Секретарь              ____________        [Фамилия И. О.]</w:t>
      </w:r>
    </w:p>
    <w:p>
      <w:pPr>
        <w:spacing w:after="120"/>
      </w:pPr>
      <w:r>
        <w:rPr>
          <w:sz w:val="16"/>
          <w:color w:val="888888"/>
        </w:rPr>
        <w:t xml:space="preserve">Шаблон: sdelayonline.ru/instrukcii/protokol-soveshchaniya-obrazec/. Там же можно расшифровать запись совещания в текст и получить итоги с решениями и задачами.</w:t>
      </w:r>
    </w:p>
    <w:sectPr>
      <w:pgMar w:top="1134" w:right="850" w:bottom="1134" w:left="1701"/>
    </w:sectPr>
  </w:body>
</w:document>
</file>